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8970A8" w:rsidRDefault="00E72073" w:rsidP="008970A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8970A8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8970A8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8970A8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8970A8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8970A8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8970A8" w:rsidRDefault="008970A8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Default="00E72073" w:rsidP="008970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8970A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2025 год</w:t>
      </w:r>
    </w:p>
    <w:p w:rsidR="008970A8" w:rsidRDefault="008970A8" w:rsidP="008970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8970A8" w:rsidRDefault="008970A8" w:rsidP="008970A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февраль 2025</w:t>
      </w:r>
    </w:p>
    <w:p w:rsidR="008970A8" w:rsidRPr="008970A8" w:rsidRDefault="008970A8" w:rsidP="008970A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9C63CA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9C63CA" w:rsidTr="004D7E18">
        <w:tc>
          <w:tcPr>
            <w:tcW w:w="56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Pr="007220E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C63CA" w:rsidRPr="008970A8" w:rsidRDefault="008970A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0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C1845"/>
    <w:rsid w:val="008970A8"/>
    <w:rsid w:val="009C63CA"/>
    <w:rsid w:val="00B033A1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3063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2025-04-01T04:00:00Z</dcterms:modified>
</cp:coreProperties>
</file>